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3E3B" w14:textId="6FDFB39B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EE0000"/>
          <w:sz w:val="40"/>
          <w:szCs w:val="40"/>
        </w:rPr>
      </w:pPr>
      <w:r w:rsidRPr="00B26B3B">
        <w:rPr>
          <w:b/>
          <w:bCs/>
          <w:i/>
          <w:iCs/>
          <w:color w:val="EE0000"/>
          <w:sz w:val="40"/>
          <w:szCs w:val="40"/>
        </w:rPr>
        <w:t xml:space="preserve">Рекомендации </w:t>
      </w:r>
      <w:r w:rsidRPr="00B26B3B">
        <w:rPr>
          <w:b/>
          <w:bCs/>
          <w:i/>
          <w:iCs/>
          <w:color w:val="EE0000"/>
          <w:sz w:val="40"/>
          <w:szCs w:val="40"/>
        </w:rPr>
        <w:t xml:space="preserve">родителям </w:t>
      </w:r>
      <w:r w:rsidRPr="00B26B3B">
        <w:rPr>
          <w:b/>
          <w:bCs/>
          <w:i/>
          <w:iCs/>
          <w:color w:val="EE0000"/>
          <w:sz w:val="40"/>
          <w:szCs w:val="40"/>
        </w:rPr>
        <w:t>на летний период</w:t>
      </w:r>
    </w:p>
    <w:p w14:paraId="30DBFDAF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EE0000"/>
          <w:sz w:val="40"/>
          <w:szCs w:val="40"/>
        </w:rPr>
      </w:pPr>
    </w:p>
    <w:p w14:paraId="6DC3EEC2" w14:textId="77777777" w:rsidR="00B26B3B" w:rsidRPr="00525254" w:rsidRDefault="00B26B3B" w:rsidP="00B26B3B">
      <w:pPr>
        <w:jc w:val="right"/>
        <w:rPr>
          <w:rFonts w:cs="Times New Roman"/>
          <w:iCs/>
          <w:sz w:val="24"/>
          <w:szCs w:val="24"/>
        </w:rPr>
      </w:pPr>
      <w:r w:rsidRPr="00525254">
        <w:rPr>
          <w:rFonts w:cs="Times New Roman"/>
          <w:iCs/>
          <w:sz w:val="24"/>
          <w:szCs w:val="24"/>
        </w:rPr>
        <w:t>Материал подготовлен</w:t>
      </w:r>
    </w:p>
    <w:p w14:paraId="10AB80BD" w14:textId="77777777" w:rsidR="00B26B3B" w:rsidRPr="00525254" w:rsidRDefault="00B26B3B" w:rsidP="00B26B3B">
      <w:pPr>
        <w:jc w:val="right"/>
        <w:rPr>
          <w:rFonts w:cs="Times New Roman"/>
          <w:iCs/>
          <w:sz w:val="24"/>
          <w:szCs w:val="24"/>
        </w:rPr>
      </w:pPr>
      <w:r w:rsidRPr="00525254">
        <w:rPr>
          <w:rFonts w:cs="Times New Roman"/>
          <w:iCs/>
          <w:sz w:val="24"/>
          <w:szCs w:val="24"/>
        </w:rPr>
        <w:t xml:space="preserve"> учителем – логопедом:</w:t>
      </w:r>
    </w:p>
    <w:p w14:paraId="1E769AAB" w14:textId="77777777" w:rsidR="00B26B3B" w:rsidRPr="00525254" w:rsidRDefault="00B26B3B" w:rsidP="00B26B3B">
      <w:pPr>
        <w:jc w:val="right"/>
        <w:rPr>
          <w:rFonts w:cs="Times New Roman"/>
          <w:iCs/>
          <w:sz w:val="24"/>
          <w:szCs w:val="24"/>
        </w:rPr>
      </w:pPr>
      <w:r w:rsidRPr="00525254">
        <w:rPr>
          <w:rFonts w:cs="Times New Roman"/>
          <w:iCs/>
          <w:sz w:val="24"/>
          <w:szCs w:val="24"/>
        </w:rPr>
        <w:t xml:space="preserve"> </w:t>
      </w:r>
      <w:proofErr w:type="spellStart"/>
      <w:r w:rsidRPr="00525254">
        <w:rPr>
          <w:rFonts w:cs="Times New Roman"/>
          <w:iCs/>
          <w:sz w:val="24"/>
          <w:szCs w:val="24"/>
        </w:rPr>
        <w:t>Ишбаевой</w:t>
      </w:r>
      <w:proofErr w:type="spellEnd"/>
      <w:r w:rsidRPr="00525254">
        <w:rPr>
          <w:rFonts w:cs="Times New Roman"/>
          <w:iCs/>
          <w:sz w:val="24"/>
          <w:szCs w:val="24"/>
        </w:rPr>
        <w:t xml:space="preserve"> Е.В.</w:t>
      </w:r>
    </w:p>
    <w:p w14:paraId="073094AA" w14:textId="77777777" w:rsidR="00B26B3B" w:rsidRPr="00B26B3B" w:rsidRDefault="00B26B3B" w:rsidP="00B26B3B">
      <w:pPr>
        <w:spacing w:after="0"/>
        <w:ind w:firstLine="709"/>
        <w:jc w:val="both"/>
        <w:rPr>
          <w:color w:val="EE0000"/>
          <w:sz w:val="40"/>
          <w:szCs w:val="40"/>
        </w:rPr>
      </w:pPr>
    </w:p>
    <w:p w14:paraId="0BEB2931" w14:textId="6AFE29A5" w:rsidR="00B26B3B" w:rsidRPr="00B26B3B" w:rsidRDefault="00B26B3B" w:rsidP="00B26B3B">
      <w:pPr>
        <w:spacing w:after="0"/>
        <w:ind w:firstLine="709"/>
        <w:jc w:val="both"/>
      </w:pPr>
      <w:r>
        <w:t>Л</w:t>
      </w:r>
      <w:r w:rsidRPr="00B26B3B">
        <w:t xml:space="preserve">ето – </w:t>
      </w:r>
      <w:r>
        <w:t xml:space="preserve">это </w:t>
      </w:r>
      <w:proofErr w:type="gramStart"/>
      <w:r w:rsidRPr="00B26B3B">
        <w:t>пора  детского</w:t>
      </w:r>
      <w:proofErr w:type="gramEnd"/>
      <w:r w:rsidRPr="00B26B3B">
        <w:t xml:space="preserve"> отдыха. Родителям детей, имеющих речевые недостатки, и летом нельзя забывать о своих проблемах.</w:t>
      </w:r>
    </w:p>
    <w:p w14:paraId="5797E26A" w14:textId="77777777" w:rsidR="00B26B3B" w:rsidRPr="00B26B3B" w:rsidRDefault="00B26B3B" w:rsidP="00B26B3B">
      <w:pPr>
        <w:spacing w:after="0"/>
        <w:ind w:firstLine="709"/>
        <w:jc w:val="both"/>
      </w:pPr>
      <w:r w:rsidRPr="00B26B3B"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14:paraId="78D5DD63" w14:textId="77777777" w:rsidR="00B26B3B" w:rsidRPr="00B26B3B" w:rsidRDefault="00B26B3B" w:rsidP="00B26B3B">
      <w:pPr>
        <w:spacing w:after="0"/>
        <w:ind w:firstLine="709"/>
        <w:jc w:val="both"/>
      </w:pPr>
      <w:r w:rsidRPr="00B26B3B"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   </w:t>
      </w:r>
    </w:p>
    <w:p w14:paraId="3F9B19D9" w14:textId="77777777" w:rsidR="00B26B3B" w:rsidRPr="00B26B3B" w:rsidRDefault="00B26B3B" w:rsidP="00B26B3B">
      <w:pPr>
        <w:spacing w:after="0"/>
        <w:ind w:firstLine="709"/>
        <w:jc w:val="both"/>
      </w:pPr>
      <w:r w:rsidRPr="00B26B3B"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14:paraId="3C3B6F7A" w14:textId="53B8FDD5" w:rsidR="00B26B3B" w:rsidRDefault="00B26B3B" w:rsidP="00B26B3B">
      <w:pPr>
        <w:spacing w:after="0"/>
        <w:ind w:firstLine="709"/>
        <w:jc w:val="both"/>
      </w:pPr>
      <w:r w:rsidRPr="00B26B3B">
        <w:t xml:space="preserve"> </w:t>
      </w:r>
      <w:r>
        <w:t>У</w:t>
      </w:r>
      <w:r w:rsidRPr="00B26B3B">
        <w:t>пражнения, которые можно выполнять не только дома, сидя, но и в любой другой обстановке: прогулки, поездки, поход по магазинам и т.д.</w:t>
      </w:r>
    </w:p>
    <w:p w14:paraId="30ACF6E1" w14:textId="77777777" w:rsidR="00B26B3B" w:rsidRDefault="00B26B3B" w:rsidP="00B26B3B">
      <w:pPr>
        <w:spacing w:after="0"/>
        <w:ind w:firstLine="709"/>
        <w:jc w:val="both"/>
      </w:pPr>
    </w:p>
    <w:p w14:paraId="5815D167" w14:textId="77777777" w:rsidR="00B26B3B" w:rsidRDefault="00B26B3B" w:rsidP="00B26B3B">
      <w:pPr>
        <w:spacing w:after="0"/>
        <w:ind w:firstLine="709"/>
        <w:jc w:val="both"/>
      </w:pPr>
    </w:p>
    <w:p w14:paraId="5B64CADA" w14:textId="77777777" w:rsidR="00B26B3B" w:rsidRPr="00B26B3B" w:rsidRDefault="00B26B3B" w:rsidP="00B26B3B">
      <w:pPr>
        <w:spacing w:after="0"/>
        <w:ind w:firstLine="709"/>
        <w:jc w:val="both"/>
      </w:pPr>
    </w:p>
    <w:p w14:paraId="0ED5310C" w14:textId="77777777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lastRenderedPageBreak/>
        <w:t>Упражнения для автоматизации звуков</w:t>
      </w:r>
    </w:p>
    <w:p w14:paraId="23C7529B" w14:textId="77777777" w:rsidR="00B26B3B" w:rsidRPr="00B26B3B" w:rsidRDefault="00B26B3B" w:rsidP="00B26B3B">
      <w:pPr>
        <w:numPr>
          <w:ilvl w:val="0"/>
          <w:numId w:val="1"/>
        </w:numPr>
        <w:spacing w:after="0"/>
        <w:jc w:val="both"/>
      </w:pPr>
      <w:r w:rsidRPr="00B26B3B"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B26B3B">
        <w:t>недоавтоматизированные</w:t>
      </w:r>
      <w:proofErr w:type="spellEnd"/>
      <w:r w:rsidRPr="00B26B3B">
        <w:t>" звуки могут "потеряться" (исчезнуть из громкой речи), тогда необходимо будет работу с логопедом начинать заново.</w:t>
      </w:r>
    </w:p>
    <w:p w14:paraId="30B8D575" w14:textId="77777777" w:rsidR="00B26B3B" w:rsidRPr="00B26B3B" w:rsidRDefault="00B26B3B" w:rsidP="00B26B3B">
      <w:pPr>
        <w:numPr>
          <w:ilvl w:val="0"/>
          <w:numId w:val="1"/>
        </w:numPr>
        <w:spacing w:after="0"/>
        <w:jc w:val="both"/>
      </w:pPr>
      <w:r w:rsidRPr="00B26B3B">
        <w:rPr>
          <w:b/>
          <w:bCs/>
          <w:i/>
          <w:iCs/>
        </w:rPr>
        <w:t>2. </w:t>
      </w:r>
      <w:r w:rsidRPr="00B26B3B">
        <w:t xml:space="preserve">Исправляйте неверно произнесённые ребёнком слова.  Поправляйте речь ребёнка СПОКОЙНО, произнося слово, </w:t>
      </w:r>
      <w:proofErr w:type="gramStart"/>
      <w:r w:rsidRPr="00B26B3B">
        <w:t>верно,  не</w:t>
      </w:r>
      <w:proofErr w:type="gramEnd"/>
      <w:r w:rsidRPr="00B26B3B">
        <w:t xml:space="preserve"> требуйте СРАЗУ повторить слово правильно. </w:t>
      </w:r>
      <w:r w:rsidRPr="00B26B3B">
        <w:rPr>
          <w:b/>
          <w:bCs/>
          <w:i/>
          <w:iCs/>
        </w:rPr>
        <w:t>Главное, обратить внимание на неверное произношение!</w:t>
      </w:r>
    </w:p>
    <w:p w14:paraId="197A9DFC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5B9BD5" w:themeColor="accent1"/>
          <w:u w:val="single"/>
        </w:rPr>
      </w:pPr>
    </w:p>
    <w:p w14:paraId="3DE1B87B" w14:textId="2C0A12A9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t>Упражнения для развития фонематических процессов</w:t>
      </w:r>
    </w:p>
    <w:p w14:paraId="176F0B65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Определение количества звуков в слове и их последовательности. (Сколько звуков в слове «кран»? Какой 1, 2, 3, 4?)</w:t>
      </w:r>
    </w:p>
    <w:p w14:paraId="1A14EAD3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Придумывание слов с определённым количеством звуков.</w:t>
      </w:r>
    </w:p>
    <w:p w14:paraId="2F815EEB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14:paraId="1123350A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14:paraId="0EB6880B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B26B3B">
        <w:t>лом-ком</w:t>
      </w:r>
      <w:proofErr w:type="gramEnd"/>
      <w:r w:rsidRPr="00B26B3B">
        <w:t>.)</w:t>
      </w:r>
    </w:p>
    <w:p w14:paraId="0B8DC572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Отобрать картинки или назвать слова, в названиях которых 4-5 звуков.</w:t>
      </w:r>
    </w:p>
    <w:p w14:paraId="58DC69C6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 xml:space="preserve">Подобрать слова, в которых заданный звук был бы на 1-ом, на 2-ом, </w:t>
      </w:r>
      <w:proofErr w:type="gramStart"/>
      <w:r w:rsidRPr="00B26B3B">
        <w:t>на  3</w:t>
      </w:r>
      <w:proofErr w:type="gramEnd"/>
      <w:r w:rsidRPr="00B26B3B">
        <w:t>-ем месте. (Шуба, уши, кошка.)</w:t>
      </w:r>
    </w:p>
    <w:p w14:paraId="1AD2B616" w14:textId="77777777" w:rsidR="00B26B3B" w:rsidRPr="00B26B3B" w:rsidRDefault="00B26B3B" w:rsidP="00B26B3B">
      <w:pPr>
        <w:numPr>
          <w:ilvl w:val="0"/>
          <w:numId w:val="2"/>
        </w:numPr>
        <w:spacing w:after="0"/>
        <w:jc w:val="both"/>
      </w:pPr>
      <w:r w:rsidRPr="00B26B3B">
        <w:t>Составление слов различной звуко-слоговой структуры из букв разрезной азбуки: сам, нос, рама, шуба, стол, волк.  и т.д.</w:t>
      </w:r>
    </w:p>
    <w:p w14:paraId="119C1624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5B9BD5" w:themeColor="accent1"/>
          <w:u w:val="single"/>
        </w:rPr>
      </w:pPr>
    </w:p>
    <w:p w14:paraId="20A025B6" w14:textId="721B0502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t>Упражнения для развития слоговой структуры слова</w:t>
      </w:r>
    </w:p>
    <w:p w14:paraId="3AD3880A" w14:textId="77777777" w:rsidR="00B26B3B" w:rsidRPr="00B26B3B" w:rsidRDefault="00B26B3B" w:rsidP="00B26B3B">
      <w:pPr>
        <w:spacing w:after="0"/>
        <w:ind w:firstLine="709"/>
        <w:jc w:val="both"/>
      </w:pPr>
      <w:r w:rsidRPr="00B26B3B">
        <w:rPr>
          <w:b/>
          <w:bCs/>
          <w:i/>
          <w:iCs/>
        </w:rPr>
        <w:t>(слогового анализа и синтеза)</w:t>
      </w:r>
    </w:p>
    <w:p w14:paraId="6016C810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Определение количества слогов в слове и их последовательности. (Сколько слогов в слове «молоток»? Какой 1?2?3?)</w:t>
      </w:r>
    </w:p>
    <w:p w14:paraId="6506053F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Придумывание ребёнком слов с определённым количеством слогов</w:t>
      </w:r>
    </w:p>
    <w:p w14:paraId="33043042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B26B3B">
        <w:t>ро</w:t>
      </w:r>
      <w:proofErr w:type="spellEnd"/>
      <w:r w:rsidRPr="00B26B3B">
        <w:t>-во, ка-сум).</w:t>
      </w:r>
    </w:p>
    <w:p w14:paraId="42BC1CCF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gramStart"/>
      <w:r w:rsidRPr="00B26B3B">
        <w:t>го-</w:t>
      </w:r>
      <w:proofErr w:type="spellStart"/>
      <w:r w:rsidRPr="00B26B3B">
        <w:t>ло</w:t>
      </w:r>
      <w:proofErr w:type="spellEnd"/>
      <w:r w:rsidRPr="00B26B3B">
        <w:t>-</w:t>
      </w:r>
      <w:proofErr w:type="spellStart"/>
      <w:r w:rsidRPr="00B26B3B">
        <w:t>ва</w:t>
      </w:r>
      <w:proofErr w:type="spellEnd"/>
      <w:proofErr w:type="gramEnd"/>
      <w:r w:rsidRPr="00B26B3B">
        <w:t>).</w:t>
      </w:r>
    </w:p>
    <w:p w14:paraId="45A9F9F4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 которых из 2, 3, 4-сложных слов - в другое).</w:t>
      </w:r>
    </w:p>
    <w:p w14:paraId="24E6EDCB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Отхлопать или отстучать слово по слогам и назвать их количество.</w:t>
      </w:r>
    </w:p>
    <w:p w14:paraId="4A3D4AA7" w14:textId="77777777" w:rsidR="00B26B3B" w:rsidRPr="00B26B3B" w:rsidRDefault="00B26B3B" w:rsidP="00B26B3B">
      <w:pPr>
        <w:numPr>
          <w:ilvl w:val="0"/>
          <w:numId w:val="3"/>
        </w:numPr>
        <w:spacing w:after="0"/>
        <w:jc w:val="both"/>
      </w:pPr>
      <w:r w:rsidRPr="00B26B3B">
        <w:t>Выделять гласные звуки. (Столько слогов в слове, сколько гласных) и т. д.</w:t>
      </w:r>
    </w:p>
    <w:p w14:paraId="095D50AA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</w:rPr>
      </w:pPr>
    </w:p>
    <w:p w14:paraId="0EC85190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</w:rPr>
      </w:pPr>
    </w:p>
    <w:p w14:paraId="2C65D491" w14:textId="5BEC2EB2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t>Упражнения для формирования правильного грамматического строя речи</w:t>
      </w:r>
    </w:p>
    <w:p w14:paraId="599887BB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 xml:space="preserve">Упражнения на обучение изменять слова по числам, падежам (один сад, а много </w:t>
      </w:r>
      <w:proofErr w:type="gramStart"/>
      <w:r w:rsidRPr="00B26B3B">
        <w:t>сады,  гулял</w:t>
      </w:r>
      <w:proofErr w:type="gramEnd"/>
      <w:r w:rsidRPr="00B26B3B">
        <w:t xml:space="preserve"> где за садом, </w:t>
      </w:r>
      <w:proofErr w:type="gramStart"/>
      <w:r w:rsidRPr="00B26B3B">
        <w:t>много это</w:t>
      </w:r>
      <w:proofErr w:type="gramEnd"/>
      <w:r w:rsidRPr="00B26B3B">
        <w:t xml:space="preserve"> глаза – а один …, </w:t>
      </w:r>
      <w:proofErr w:type="gramStart"/>
      <w:r w:rsidRPr="00B26B3B">
        <w:t>много это</w:t>
      </w:r>
      <w:proofErr w:type="gramEnd"/>
      <w:r w:rsidRPr="00B26B3B">
        <w:t xml:space="preserve"> уши – а одно …, одна конфета – а шесть … и т.д.)</w:t>
      </w:r>
    </w:p>
    <w:p w14:paraId="4B9BEE98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Упражнения на обучение образовывать новые слова (уменьшительные, ласкательные формы и т. д.):</w:t>
      </w:r>
    </w:p>
    <w:p w14:paraId="381D1902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 xml:space="preserve">- Подбери подходящее по смыслу слово: большой сад, а маленький </w:t>
      </w:r>
      <w:proofErr w:type="gramStart"/>
      <w:r w:rsidRPr="00B26B3B">
        <w:t xml:space="preserve">…,   </w:t>
      </w:r>
      <w:proofErr w:type="gramEnd"/>
      <w:r w:rsidRPr="00B26B3B">
        <w:t>  маленькая куколка, а большая …,</w:t>
      </w:r>
    </w:p>
    <w:p w14:paraId="4F5528C2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- Закончи предложение: весной картошку сажают, а осенью …, воду наливают, а соль …</w:t>
      </w:r>
    </w:p>
    <w:p w14:paraId="11097BD0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- Назови детенышей животных: кто у медведицы – медвежата, у   коровы - …, у слонихи - …, у овцы - … и т.д.</w:t>
      </w:r>
    </w:p>
    <w:p w14:paraId="33DF8C2B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- Если кораблик из бумаги, значит он бумажный, а шуба из меха (какая шуба?) и т.д.</w:t>
      </w:r>
    </w:p>
    <w:p w14:paraId="22110A8A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- У лисы хвост лисий, а у зайца, у собаки, у кошки и т.д.</w:t>
      </w:r>
    </w:p>
    <w:p w14:paraId="02CE1D76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- Если днём жара, то день жаркий, а если мороз - …, ветер - …, дождь -… и т.д.</w:t>
      </w:r>
    </w:p>
    <w:p w14:paraId="384CFCBA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14:paraId="7C8842A3" w14:textId="77777777" w:rsidR="00B26B3B" w:rsidRPr="00B26B3B" w:rsidRDefault="00B26B3B" w:rsidP="00B26B3B">
      <w:pPr>
        <w:numPr>
          <w:ilvl w:val="0"/>
          <w:numId w:val="4"/>
        </w:numPr>
        <w:spacing w:after="0"/>
        <w:jc w:val="both"/>
      </w:pPr>
      <w:r w:rsidRPr="00B26B3B">
        <w:t>Начать предложение, а ребенок пусть сам его закончит, подбирая разные варианты.</w:t>
      </w:r>
    </w:p>
    <w:p w14:paraId="715201C6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5B9BD5" w:themeColor="accent1"/>
          <w:u w:val="single"/>
        </w:rPr>
      </w:pPr>
    </w:p>
    <w:p w14:paraId="12715A9C" w14:textId="18723B1A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t>Упражнения на расширение словарного запаса ребёнка</w:t>
      </w:r>
    </w:p>
    <w:p w14:paraId="21ADBBA9" w14:textId="77777777" w:rsidR="00B26B3B" w:rsidRPr="00B26B3B" w:rsidRDefault="00B26B3B" w:rsidP="00B26B3B">
      <w:pPr>
        <w:numPr>
          <w:ilvl w:val="0"/>
          <w:numId w:val="5"/>
        </w:numPr>
        <w:spacing w:after="0"/>
        <w:jc w:val="both"/>
      </w:pPr>
      <w:r w:rsidRPr="00B26B3B">
        <w:t>Рассматривая картинку, читая книжку, слушая сказку, обращайте внимание на редко встречающиеся, новые слова.</w:t>
      </w:r>
    </w:p>
    <w:p w14:paraId="21050396" w14:textId="77777777" w:rsidR="00B26B3B" w:rsidRPr="00B26B3B" w:rsidRDefault="00B26B3B" w:rsidP="00B26B3B">
      <w:pPr>
        <w:numPr>
          <w:ilvl w:val="0"/>
          <w:numId w:val="5"/>
        </w:numPr>
        <w:spacing w:after="0"/>
        <w:jc w:val="both"/>
      </w:pPr>
      <w:r w:rsidRPr="00B26B3B">
        <w:t>Сочиняйте стихи, рифмы.</w:t>
      </w:r>
    </w:p>
    <w:p w14:paraId="58674604" w14:textId="77777777" w:rsidR="00B26B3B" w:rsidRPr="00B26B3B" w:rsidRDefault="00B26B3B" w:rsidP="00B26B3B">
      <w:pPr>
        <w:numPr>
          <w:ilvl w:val="0"/>
          <w:numId w:val="5"/>
        </w:numPr>
        <w:spacing w:after="0"/>
        <w:jc w:val="both"/>
      </w:pPr>
      <w:r w:rsidRPr="00B26B3B">
        <w:t>Читая знакомые стихи, просите подсказать пропущенное слово.</w:t>
      </w:r>
    </w:p>
    <w:p w14:paraId="0CF5EDF5" w14:textId="77777777" w:rsidR="00B26B3B" w:rsidRPr="00B26B3B" w:rsidRDefault="00B26B3B" w:rsidP="00B26B3B">
      <w:pPr>
        <w:numPr>
          <w:ilvl w:val="0"/>
          <w:numId w:val="5"/>
        </w:numPr>
        <w:spacing w:after="0"/>
        <w:jc w:val="both"/>
      </w:pPr>
      <w:r w:rsidRPr="00B26B3B">
        <w:t xml:space="preserve">Игра в </w:t>
      </w:r>
      <w:proofErr w:type="gramStart"/>
      <w:r w:rsidRPr="00B26B3B">
        <w:t>слова:  «</w:t>
      </w:r>
      <w:proofErr w:type="gramEnd"/>
      <w:r w:rsidRPr="00B26B3B">
        <w:t>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14:paraId="51B69610" w14:textId="77777777" w:rsidR="00B26B3B" w:rsidRPr="00B26B3B" w:rsidRDefault="00B26B3B" w:rsidP="00B26B3B">
      <w:pPr>
        <w:numPr>
          <w:ilvl w:val="0"/>
          <w:numId w:val="5"/>
        </w:numPr>
        <w:spacing w:after="0"/>
        <w:jc w:val="both"/>
      </w:pPr>
      <w:r w:rsidRPr="00B26B3B"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14:paraId="7A40866F" w14:textId="77777777" w:rsidR="00B26B3B" w:rsidRDefault="00B26B3B" w:rsidP="00B26B3B">
      <w:pPr>
        <w:spacing w:after="0"/>
        <w:ind w:firstLine="709"/>
        <w:jc w:val="both"/>
        <w:rPr>
          <w:b/>
          <w:bCs/>
          <w:i/>
          <w:iCs/>
          <w:color w:val="5B9BD5" w:themeColor="accent1"/>
          <w:u w:val="single"/>
        </w:rPr>
      </w:pPr>
    </w:p>
    <w:p w14:paraId="64A7B748" w14:textId="35EDAE32" w:rsidR="00B26B3B" w:rsidRPr="00B26B3B" w:rsidRDefault="00B26B3B" w:rsidP="00B26B3B">
      <w:pPr>
        <w:spacing w:after="0"/>
        <w:ind w:firstLine="709"/>
        <w:jc w:val="both"/>
        <w:rPr>
          <w:color w:val="5B9BD5" w:themeColor="accent1"/>
          <w:u w:val="single"/>
        </w:rPr>
      </w:pPr>
      <w:r w:rsidRPr="00B26B3B">
        <w:rPr>
          <w:b/>
          <w:bCs/>
          <w:i/>
          <w:iCs/>
          <w:color w:val="5B9BD5" w:themeColor="accent1"/>
          <w:u w:val="single"/>
        </w:rPr>
        <w:t>Упражнения на развитие связной речи</w:t>
      </w:r>
    </w:p>
    <w:p w14:paraId="112F2C56" w14:textId="77777777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t>Необходимо учить ребёнка давать полный ответ на вопрос.</w:t>
      </w:r>
    </w:p>
    <w:p w14:paraId="59C4974A" w14:textId="77777777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t>Вызывать у него желание о чем-то рассказывать.</w:t>
      </w:r>
    </w:p>
    <w:p w14:paraId="65ECC6A0" w14:textId="77777777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t>Расспрашивайте о важных для него событиях.</w:t>
      </w:r>
    </w:p>
    <w:p w14:paraId="478CD2AC" w14:textId="77777777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t>Внимательно слушайте ребёнка и направляйте его сбивчивый рассказ путём вопросов по содержанию.</w:t>
      </w:r>
    </w:p>
    <w:p w14:paraId="007AF591" w14:textId="77777777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lastRenderedPageBreak/>
        <w:t>Подсказывайте, поправляйте ударение и произношение, но всегда давайте возможность выговориться.</w:t>
      </w:r>
    </w:p>
    <w:p w14:paraId="082B706E" w14:textId="64641F4A" w:rsidR="00B26B3B" w:rsidRPr="00B26B3B" w:rsidRDefault="00B26B3B" w:rsidP="00B26B3B">
      <w:pPr>
        <w:numPr>
          <w:ilvl w:val="0"/>
          <w:numId w:val="6"/>
        </w:numPr>
        <w:spacing w:after="0"/>
        <w:jc w:val="both"/>
      </w:pPr>
      <w:r w:rsidRPr="00B26B3B"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</w:t>
      </w:r>
      <w:r>
        <w:t>.</w:t>
      </w:r>
    </w:p>
    <w:p w14:paraId="21CBA2E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F42"/>
    <w:multiLevelType w:val="multilevel"/>
    <w:tmpl w:val="67E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4B3F"/>
    <w:multiLevelType w:val="multilevel"/>
    <w:tmpl w:val="DA36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8796C"/>
    <w:multiLevelType w:val="multilevel"/>
    <w:tmpl w:val="09BC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E1A9E"/>
    <w:multiLevelType w:val="multilevel"/>
    <w:tmpl w:val="C354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B28A7"/>
    <w:multiLevelType w:val="multilevel"/>
    <w:tmpl w:val="B594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E494B"/>
    <w:multiLevelType w:val="multilevel"/>
    <w:tmpl w:val="EA2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399127">
    <w:abstractNumId w:val="3"/>
  </w:num>
  <w:num w:numId="2" w16cid:durableId="317616365">
    <w:abstractNumId w:val="1"/>
  </w:num>
  <w:num w:numId="3" w16cid:durableId="1348941943">
    <w:abstractNumId w:val="5"/>
  </w:num>
  <w:num w:numId="4" w16cid:durableId="1368993054">
    <w:abstractNumId w:val="4"/>
  </w:num>
  <w:num w:numId="5" w16cid:durableId="811483159">
    <w:abstractNumId w:val="2"/>
  </w:num>
  <w:num w:numId="6" w16cid:durableId="209659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3B"/>
    <w:rsid w:val="006C0B77"/>
    <w:rsid w:val="006E5A1D"/>
    <w:rsid w:val="006F2B23"/>
    <w:rsid w:val="008242FF"/>
    <w:rsid w:val="00870751"/>
    <w:rsid w:val="00922C48"/>
    <w:rsid w:val="00B26B3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CFAF"/>
  <w15:chartTrackingRefBased/>
  <w15:docId w15:val="{4526CF62-9177-4256-90FC-C311014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B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B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B3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B3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6B3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6B3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6B3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6B3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6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B3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6B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B3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B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B3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6B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</cp:revision>
  <dcterms:created xsi:type="dcterms:W3CDTF">2025-06-05T18:18:00Z</dcterms:created>
  <dcterms:modified xsi:type="dcterms:W3CDTF">2025-06-05T18:29:00Z</dcterms:modified>
</cp:coreProperties>
</file>